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vertAnchor="text" w:tblpX="6680" w:tblpY="-136"/>
        <w:tblOverlap w:val="never"/>
        <w:tblW w:w="4260" w:type="dxa"/>
        <w:tblInd w:w="0" w:type="dxa"/>
        <w:tblCellMar>
          <w:top w:w="122" w:type="dxa"/>
          <w:left w:w="158" w:type="dxa"/>
          <w:bottom w:w="0" w:type="dxa"/>
          <w:right w:w="115" w:type="dxa"/>
        </w:tblCellMar>
        <w:tblLook w:val="04A0" w:firstRow="1" w:lastRow="0" w:firstColumn="1" w:lastColumn="0" w:noHBand="0" w:noVBand="1"/>
      </w:tblPr>
      <w:tblGrid>
        <w:gridCol w:w="4260"/>
      </w:tblGrid>
      <w:tr w:rsidR="00883787">
        <w:trPr>
          <w:trHeight w:val="480"/>
        </w:trPr>
        <w:tc>
          <w:tcPr>
            <w:tcW w:w="4260" w:type="dxa"/>
            <w:tcBorders>
              <w:top w:val="single" w:sz="6" w:space="0" w:color="000000"/>
              <w:left w:val="single" w:sz="6" w:space="0" w:color="000000"/>
              <w:bottom w:val="single" w:sz="6" w:space="0" w:color="000000"/>
              <w:right w:val="single" w:sz="6" w:space="0" w:color="000000"/>
            </w:tcBorders>
          </w:tcPr>
          <w:p w:rsidR="00883787" w:rsidRDefault="00B45FAC">
            <w:pPr>
              <w:spacing w:after="0" w:line="259" w:lineRule="auto"/>
              <w:ind w:left="0" w:firstLine="0"/>
            </w:pPr>
            <w:r>
              <w:rPr>
                <w:color w:val="565656"/>
              </w:rPr>
              <w:t>Search this site</w:t>
            </w:r>
          </w:p>
        </w:tc>
      </w:tr>
    </w:tbl>
    <w:p w:rsidR="00883787" w:rsidRDefault="00B45FAC">
      <w:pPr>
        <w:spacing w:after="446" w:line="259" w:lineRule="auto"/>
        <w:ind w:left="180" w:firstLine="0"/>
        <w:jc w:val="center"/>
      </w:pPr>
      <w:hyperlink r:id="rId7">
        <w:r>
          <w:rPr>
            <w:color w:val="ABABAB"/>
          </w:rPr>
          <w:t></w:t>
        </w:r>
      </w:hyperlink>
      <w:r>
        <w:rPr>
          <w:color w:val="ABABAB"/>
        </w:rPr>
        <w:t xml:space="preserve"> </w:t>
      </w:r>
      <w:hyperlink r:id="rId8">
        <w:r>
          <w:rPr>
            <w:color w:val="ABABAB"/>
          </w:rPr>
          <w:t></w:t>
        </w:r>
      </w:hyperlink>
      <w:r>
        <w:rPr>
          <w:color w:val="ABABAB"/>
        </w:rPr>
        <w:t xml:space="preserve"> </w:t>
      </w:r>
      <w:hyperlink r:id="rId9">
        <w:r>
          <w:rPr>
            <w:color w:val="ABABAB"/>
          </w:rPr>
          <w:t></w:t>
        </w:r>
      </w:hyperlink>
      <w:r>
        <w:rPr>
          <w:color w:val="ABABAB"/>
        </w:rPr>
        <w:t xml:space="preserve"> </w:t>
      </w:r>
      <w:hyperlink r:id="rId10">
        <w:r>
          <w:rPr>
            <w:color w:val="ABABAB"/>
          </w:rPr>
          <w:t></w:t>
        </w:r>
      </w:hyperlink>
    </w:p>
    <w:p w:rsidR="00883787" w:rsidRDefault="00B45FAC">
      <w:pPr>
        <w:spacing w:after="1186" w:line="259" w:lineRule="auto"/>
        <w:ind w:left="0" w:firstLine="0"/>
      </w:pPr>
      <w:hyperlink r:id="rId11">
        <w:r>
          <w:rPr>
            <w:color w:val="ABABAB"/>
          </w:rPr>
          <w:t>L TIPS</w:t>
        </w:r>
      </w:hyperlink>
      <w:hyperlink r:id="rId12">
        <w:r>
          <w:rPr>
            <w:color w:val="ABABAB"/>
          </w:rPr>
          <w:t xml:space="preserve"> </w:t>
        </w:r>
      </w:hyperlink>
      <w:hyperlink r:id="rId13">
        <w:r>
          <w:rPr>
            <w:color w:val="ABABAB"/>
          </w:rPr>
          <w:t>ABOUT</w:t>
        </w:r>
      </w:hyperlink>
      <w:hyperlink r:id="rId14">
        <w:r>
          <w:rPr>
            <w:color w:val="ABABAB"/>
          </w:rPr>
          <w:t xml:space="preserve"> </w:t>
        </w:r>
      </w:hyperlink>
      <w:hyperlink r:id="rId15">
        <w:r>
          <w:rPr>
            <w:color w:val="ABABAB"/>
          </w:rPr>
          <w:t>BLOG</w:t>
        </w:r>
      </w:hyperlink>
      <w:hyperlink r:id="rId16">
        <w:r>
          <w:rPr>
            <w:color w:val="ABABAB"/>
          </w:rPr>
          <w:t xml:space="preserve"> </w:t>
        </w:r>
      </w:hyperlink>
      <w:hyperlink r:id="rId17">
        <w:r>
          <w:rPr>
            <w:color w:val="ABABAB"/>
          </w:rPr>
          <w:t>DESTINATIONS</w:t>
        </w:r>
      </w:hyperlink>
      <w:hyperlink r:id="rId18">
        <w:r>
          <w:rPr>
            <w:color w:val="ABABAB"/>
          </w:rPr>
          <w:t xml:space="preserve"> </w:t>
        </w:r>
      </w:hyperlink>
      <w:hyperlink r:id="rId19">
        <w:r>
          <w:rPr>
            <w:color w:val="ABABAB"/>
          </w:rPr>
          <w:t>RESOURCES</w:t>
        </w:r>
      </w:hyperlink>
      <w:hyperlink r:id="rId20">
        <w:r>
          <w:rPr>
            <w:color w:val="ABABAB"/>
          </w:rPr>
          <w:t xml:space="preserve"> </w:t>
        </w:r>
      </w:hyperlink>
      <w:hyperlink r:id="rId21">
        <w:r>
          <w:rPr>
            <w:color w:val="ABABAB"/>
          </w:rPr>
          <w:t>COMMUNITY</w:t>
        </w:r>
      </w:hyperlink>
      <w:hyperlink r:id="rId22">
        <w:r>
          <w:rPr>
            <w:color w:val="ABABAB"/>
          </w:rPr>
          <w:t xml:space="preserve"> </w:t>
        </w:r>
      </w:hyperlink>
      <w:hyperlink r:id="rId23">
        <w:r>
          <w:rPr>
            <w:color w:val="ABABAB"/>
          </w:rPr>
          <w:t>MEDIA SCHOOL</w:t>
        </w:r>
      </w:hyperlink>
      <w:hyperlink r:id="rId24">
        <w:r>
          <w:rPr>
            <w:color w:val="ABABAB"/>
          </w:rPr>
          <w:t xml:space="preserve"> </w:t>
        </w:r>
      </w:hyperlink>
      <w:hyperlink r:id="rId25">
        <w:r>
          <w:rPr>
            <w:color w:val="ABABAB"/>
          </w:rPr>
          <w:t>SHOP</w:t>
        </w:r>
      </w:hyperlink>
      <w:hyperlink r:id="rId26">
        <w:r>
          <w:rPr>
            <w:color w:val="ABABAB"/>
          </w:rPr>
          <w:t xml:space="preserve"> </w:t>
        </w:r>
      </w:hyperlink>
      <w:hyperlink r:id="rId27">
        <w:r>
          <w:rPr>
            <w:color w:val="ABABAB"/>
            <w:sz w:val="33"/>
          </w:rPr>
          <w:t></w:t>
        </w:r>
      </w:hyperlink>
    </w:p>
    <w:p w:rsidR="00883787" w:rsidRDefault="00B45FAC">
      <w:pPr>
        <w:pStyle w:val="Heading1"/>
      </w:pPr>
      <w:r>
        <w:t>WHY TRAVEL MAKES YOU AWESOME</w:t>
      </w:r>
    </w:p>
    <w:p w:rsidR="00883787" w:rsidRDefault="00883787">
      <w:pPr>
        <w:spacing w:after="219" w:line="259" w:lineRule="auto"/>
        <w:ind w:left="73" w:firstLine="0"/>
      </w:pPr>
    </w:p>
    <w:p w:rsidR="00883787" w:rsidRDefault="00B45FAC">
      <w:pPr>
        <w:spacing w:after="417"/>
        <w:ind w:left="10" w:right="14"/>
      </w:pPr>
      <w:r>
        <w:t>Posted: 03/18/2013 | March 18th, 2013</w:t>
      </w:r>
    </w:p>
    <w:p w:rsidR="00883787" w:rsidRDefault="00B45FAC">
      <w:pPr>
        <w:spacing w:after="0"/>
        <w:ind w:left="10" w:right="14"/>
      </w:pPr>
      <w:r>
        <w:t xml:space="preserve">People always ask how travel has changed me. If I look back at who I </w:t>
      </w:r>
      <w:r>
        <w:t>was before I began traveling and compare that to who I am now, I would have</w:t>
      </w:r>
    </w:p>
    <w:tbl>
      <w:tblPr>
        <w:tblStyle w:val="TableGrid"/>
        <w:tblW w:w="11089" w:type="dxa"/>
        <w:tblInd w:w="79" w:type="dxa"/>
        <w:tblCellMar>
          <w:top w:w="0" w:type="dxa"/>
          <w:left w:w="0" w:type="dxa"/>
          <w:bottom w:w="0" w:type="dxa"/>
          <w:right w:w="115" w:type="dxa"/>
        </w:tblCellMar>
        <w:tblLook w:val="04A0" w:firstRow="1" w:lastRow="0" w:firstColumn="1" w:lastColumn="0" w:noHBand="0" w:noVBand="1"/>
      </w:tblPr>
      <w:tblGrid>
        <w:gridCol w:w="11089"/>
      </w:tblGrid>
      <w:tr w:rsidR="00883787">
        <w:trPr>
          <w:trHeight w:val="991"/>
        </w:trPr>
        <w:tc>
          <w:tcPr>
            <w:tcW w:w="11089" w:type="dxa"/>
            <w:tcBorders>
              <w:top w:val="nil"/>
              <w:left w:val="nil"/>
              <w:bottom w:val="nil"/>
              <w:right w:val="nil"/>
            </w:tcBorders>
            <w:shd w:val="clear" w:color="auto" w:fill="000000"/>
            <w:vAlign w:val="center"/>
          </w:tcPr>
          <w:p w:rsidR="00883787" w:rsidRDefault="00B45FAC">
            <w:pPr>
              <w:spacing w:after="0" w:line="259" w:lineRule="auto"/>
              <w:ind w:left="-6" w:right="395" w:firstLine="0"/>
            </w:pPr>
            <w:r>
              <w:t xml:space="preserve">to say that travel has made me a better and more well-rounded person. I’m way cooler now than I was at 25 </w:t>
            </w:r>
            <w:hyperlink r:id="rId28">
              <w:r>
                <w:rPr>
                  <w:color w:val="195C70"/>
                </w:rPr>
                <w:t>when I first left to explore the w</w:t>
              </w:r>
            </w:hyperlink>
            <w:hyperlink r:id="rId29">
              <w:r>
                <w:rPr>
                  <w:color w:val="195C70"/>
                </w:rPr>
                <w:t>o</w:t>
              </w:r>
            </w:hyperlink>
            <w:hyperlink r:id="rId30">
              <w:r>
                <w:rPr>
                  <w:color w:val="195C70"/>
                </w:rPr>
                <w:t>rld</w:t>
              </w:r>
            </w:hyperlink>
            <w:r>
              <w:t>.</w:t>
            </w:r>
          </w:p>
        </w:tc>
      </w:tr>
      <w:tr w:rsidR="00883787">
        <w:trPr>
          <w:trHeight w:val="1367"/>
        </w:trPr>
        <w:tc>
          <w:tcPr>
            <w:tcW w:w="11089" w:type="dxa"/>
            <w:tcBorders>
              <w:top w:val="nil"/>
              <w:left w:val="single" w:sz="6" w:space="0" w:color="000000"/>
              <w:bottom w:val="single" w:sz="6" w:space="0" w:color="000000"/>
              <w:right w:val="single" w:sz="6" w:space="0" w:color="000000"/>
            </w:tcBorders>
            <w:shd w:val="clear" w:color="auto" w:fill="FFFFFF"/>
            <w:vAlign w:val="center"/>
          </w:tcPr>
          <w:p w:rsidR="00883787" w:rsidRDefault="00B45FAC">
            <w:pPr>
              <w:spacing w:after="197" w:line="259" w:lineRule="auto"/>
              <w:ind w:left="-6" w:firstLine="0"/>
            </w:pPr>
            <w:r>
              <w:t>Simply p</w:t>
            </w:r>
            <w:r>
              <w:rPr>
                <w:color w:val="ABABAB"/>
                <w:sz w:val="24"/>
              </w:rPr>
              <w:t>We use cookie</w:t>
            </w:r>
            <w:r>
              <w:t>ut, I’m a lot mo</w:t>
            </w:r>
            <w:r>
              <w:rPr>
                <w:color w:val="ABABAB"/>
                <w:sz w:val="24"/>
              </w:rPr>
              <w:t>s to ensur</w:t>
            </w:r>
            <w:r>
              <w:t>r</w:t>
            </w:r>
            <w:r>
              <w:rPr>
                <w:color w:val="ABABAB"/>
                <w:sz w:val="24"/>
              </w:rPr>
              <w:t>e yo</w:t>
            </w:r>
            <w:r>
              <w:t>e aw</w:t>
            </w:r>
            <w:r>
              <w:rPr>
                <w:color w:val="ABABAB"/>
                <w:sz w:val="24"/>
              </w:rPr>
              <w:t xml:space="preserve">u </w:t>
            </w:r>
            <w:r>
              <w:t>e</w:t>
            </w:r>
            <w:r>
              <w:rPr>
                <w:color w:val="ABABAB"/>
                <w:sz w:val="24"/>
              </w:rPr>
              <w:t>receive the be</w:t>
            </w:r>
            <w:r>
              <w:t xml:space="preserve">some now than </w:t>
            </w:r>
            <w:r>
              <w:rPr>
                <w:color w:val="ABABAB"/>
                <w:sz w:val="24"/>
              </w:rPr>
              <w:t>st expe</w:t>
            </w:r>
            <w:r>
              <w:t>I us</w:t>
            </w:r>
            <w:r>
              <w:rPr>
                <w:color w:val="ABABAB"/>
                <w:sz w:val="24"/>
              </w:rPr>
              <w:t>rience on o</w:t>
            </w:r>
            <w:r>
              <w:t>ed to be.</w:t>
            </w:r>
            <w:r>
              <w:rPr>
                <w:color w:val="ABABAB"/>
                <w:sz w:val="24"/>
              </w:rPr>
              <w:t>ur site. If you continue to</w:t>
            </w:r>
          </w:p>
          <w:p w:rsidR="00883787" w:rsidRDefault="00B45FAC">
            <w:pPr>
              <w:tabs>
                <w:tab w:val="center" w:pos="4897"/>
                <w:tab w:val="center" w:pos="9066"/>
              </w:tabs>
              <w:spacing w:after="0" w:line="259" w:lineRule="auto"/>
              <w:ind w:left="0" w:firstLine="0"/>
            </w:pPr>
            <w:r>
              <w:rPr>
                <w:sz w:val="22"/>
              </w:rPr>
              <w:tab/>
            </w:r>
            <w:r>
              <w:rPr>
                <w:color w:val="ABABAB"/>
                <w:sz w:val="24"/>
              </w:rPr>
              <w:t xml:space="preserve">use this site, you are agreeing to </w:t>
            </w:r>
            <w:hyperlink r:id="rId31">
              <w:r>
                <w:rPr>
                  <w:color w:val="195C70"/>
                  <w:sz w:val="24"/>
                </w:rPr>
                <w:t>o</w:t>
              </w:r>
            </w:hyperlink>
            <w:hyperlink r:id="rId32">
              <w:r>
                <w:rPr>
                  <w:color w:val="195C70"/>
                  <w:sz w:val="24"/>
                </w:rPr>
                <w:t>ur terms and conditions</w:t>
              </w:r>
            </w:hyperlink>
            <w:r>
              <w:rPr>
                <w:color w:val="ABABAB"/>
                <w:sz w:val="24"/>
              </w:rPr>
              <w:t xml:space="preserve">. </w:t>
            </w:r>
            <w:r>
              <w:rPr>
                <w:color w:val="ABABAB"/>
                <w:sz w:val="24"/>
              </w:rPr>
              <w:tab/>
            </w:r>
            <w:r>
              <w:rPr>
                <w:color w:val="ABABAB"/>
                <w:sz w:val="21"/>
              </w:rPr>
              <w:t>Accept</w:t>
            </w:r>
          </w:p>
        </w:tc>
      </w:tr>
    </w:tbl>
    <w:p w:rsidR="00883787" w:rsidRDefault="00B45FAC">
      <w:pPr>
        <w:spacing w:after="403"/>
        <w:ind w:left="10" w:right="638"/>
      </w:pPr>
      <w:r>
        <w:t>In fact, I think travel makes everybody a more awesome person. We end our travels way better off than when we started. I’m not saying this to be conceited o</w:t>
      </w:r>
      <w:r>
        <w:t>r egotistical; I’m saying it because I believe that travel is something that makes you not only a better human being but a way cooler one too. The kind of person people gravitate toward and want to be around.</w:t>
      </w:r>
    </w:p>
    <w:p w:rsidR="00883787" w:rsidRDefault="00B45FAC">
      <w:pPr>
        <w:spacing w:after="417"/>
        <w:ind w:left="10" w:right="14"/>
      </w:pPr>
      <w:r>
        <w:t xml:space="preserve">You become like </w:t>
      </w:r>
      <w:hyperlink r:id="rId33">
        <w:r>
          <w:rPr>
            <w:color w:val="195C70"/>
          </w:rPr>
          <w:t>the Dos</w:t>
        </w:r>
      </w:hyperlink>
      <w:hyperlink r:id="rId34">
        <w:r>
          <w:rPr>
            <w:color w:val="195C70"/>
          </w:rPr>
          <w:t xml:space="preserve"> </w:t>
        </w:r>
      </w:hyperlink>
      <w:hyperlink r:id="rId35">
        <w:r>
          <w:rPr>
            <w:color w:val="195C70"/>
          </w:rPr>
          <w:t>Equis guy</w:t>
        </w:r>
      </w:hyperlink>
      <w:hyperlink r:id="rId36">
        <w:r>
          <w:t>.</w:t>
        </w:r>
      </w:hyperlink>
    </w:p>
    <w:p w:rsidR="00883787" w:rsidRDefault="00B45FAC">
      <w:pPr>
        <w:spacing w:after="403"/>
        <w:ind w:left="10" w:right="571"/>
      </w:pPr>
      <w:r>
        <w:t xml:space="preserve">How and </w:t>
      </w:r>
      <w:r>
        <w:t>why does travel make you more awesome? Let me count the ways:</w:t>
      </w:r>
    </w:p>
    <w:p w:rsidR="00883787" w:rsidRDefault="00B45FAC">
      <w:pPr>
        <w:numPr>
          <w:ilvl w:val="0"/>
          <w:numId w:val="1"/>
        </w:numPr>
        <w:spacing w:after="403"/>
        <w:ind w:right="600" w:hanging="326"/>
      </w:pPr>
      <w:r>
        <w:t>It’s sink or swim on the road. You either get better at making friends or you end up alone, crying each night into a pillow. You learn to make friends out of strangers and get more</w:t>
      </w:r>
      <w:r>
        <w:t xml:space="preserve"> comfortable talking to new people. When I first started traveling, I was kind of an introvert and uncomfortable talking to those I didn’t know. Now, I’ll happily talk to strangers like we’ve been best friends for years.</w:t>
      </w:r>
    </w:p>
    <w:p w:rsidR="00883787" w:rsidRDefault="00B45FAC">
      <w:pPr>
        <w:numPr>
          <w:ilvl w:val="0"/>
          <w:numId w:val="1"/>
        </w:numPr>
        <w:spacing w:after="403"/>
        <w:ind w:right="600" w:hanging="326"/>
      </w:pPr>
      <w:r>
        <w:lastRenderedPageBreak/>
        <w:t>Travel not</w:t>
      </w:r>
      <w:r>
        <w:t xml:space="preserve"> only makes you comfortable talking to strangers, it makes you better at it too. After talking to people all the time, the same questions get boring. You start to even bore yourself. After a while, you don’t care about where people are from, where they are</w:t>
      </w:r>
      <w:r>
        <w:t xml:space="preserve"> going, how long they’ve been traveling, and yada yada yada. Those kinds of questions don’t actually tell you anything about the person. You’ll get better at small talk and how to ask interesting questions — the ones that matter and tell you more about the</w:t>
      </w:r>
      <w:r>
        <w:t xml:space="preserve"> person.</w:t>
      </w:r>
    </w:p>
    <w:p w:rsidR="00883787" w:rsidRDefault="00B45FAC" w:rsidP="00B45FAC">
      <w:pPr>
        <w:numPr>
          <w:ilvl w:val="0"/>
          <w:numId w:val="1"/>
        </w:numPr>
        <w:spacing w:after="0"/>
        <w:ind w:right="600" w:hanging="326"/>
      </w:pPr>
      <w:hyperlink r:id="rId37">
        <w:r>
          <w:t xml:space="preserve"> You’ve traveled the w</w:t>
        </w:r>
      </w:hyperlink>
      <w:hyperlink r:id="rId38">
        <w:r>
          <w:t>o</w:t>
        </w:r>
      </w:hyperlink>
      <w:hyperlink r:id="rId39">
        <w:r>
          <w:t>rld</w:t>
        </w:r>
      </w:hyperlink>
      <w:hyperlink r:id="rId40">
        <w:r>
          <w:t xml:space="preserve">. </w:t>
        </w:r>
      </w:hyperlink>
      <w:hyperlink r:id="rId41">
        <w:r>
          <w:t>Hike</w:t>
        </w:r>
        <w:r>
          <w:t xml:space="preserve">d Mt. Everest. </w:t>
        </w:r>
      </w:hyperlink>
      <w:hyperlink r:id="rId42">
        <w:r>
          <w:rPr>
            <w:color w:val="195C70"/>
          </w:rPr>
          <w:t>Dived the</w:t>
        </w:r>
      </w:hyperlink>
    </w:p>
    <w:tbl>
      <w:tblPr>
        <w:tblStyle w:val="TableGrid"/>
        <w:tblW w:w="11089" w:type="dxa"/>
        <w:tblInd w:w="79" w:type="dxa"/>
        <w:tblCellMar>
          <w:top w:w="31" w:type="dxa"/>
          <w:left w:w="0" w:type="dxa"/>
          <w:bottom w:w="0" w:type="dxa"/>
          <w:right w:w="115" w:type="dxa"/>
        </w:tblCellMar>
        <w:tblLook w:val="04A0" w:firstRow="1" w:lastRow="0" w:firstColumn="1" w:lastColumn="0" w:noHBand="0" w:noVBand="1"/>
      </w:tblPr>
      <w:tblGrid>
        <w:gridCol w:w="11089"/>
      </w:tblGrid>
      <w:tr w:rsidR="00883787">
        <w:trPr>
          <w:trHeight w:val="991"/>
        </w:trPr>
        <w:tc>
          <w:tcPr>
            <w:tcW w:w="11089" w:type="dxa"/>
            <w:tcBorders>
              <w:top w:val="nil"/>
              <w:left w:val="nil"/>
              <w:bottom w:val="nil"/>
              <w:right w:val="nil"/>
            </w:tcBorders>
            <w:shd w:val="clear" w:color="auto" w:fill="000000"/>
            <w:vAlign w:val="center"/>
          </w:tcPr>
          <w:p w:rsidR="00883787" w:rsidRDefault="00B45FAC">
            <w:pPr>
              <w:spacing w:after="0" w:line="259" w:lineRule="auto"/>
              <w:ind w:left="-6" w:right="207" w:firstLine="0"/>
            </w:pPr>
            <w:hyperlink r:id="rId43">
              <w:r>
                <w:rPr>
                  <w:color w:val="195C70"/>
                </w:rPr>
                <w:t>Great Barrier Reef</w:t>
              </w:r>
            </w:hyperlink>
            <w:hyperlink r:id="rId44">
              <w:r>
                <w:t>. Wined and</w:t>
              </w:r>
            </w:hyperlink>
            <w:hyperlink r:id="rId45">
              <w:r>
                <w:t xml:space="preserve"> </w:t>
              </w:r>
            </w:hyperlink>
            <w:hyperlink r:id="rId46">
              <w:r>
                <w:t>di</w:t>
              </w:r>
              <w:r>
                <w:t>ned that beautiful French girl in Paris</w:t>
              </w:r>
            </w:hyperlink>
            <w:hyperlink r:id="rId47">
              <w:r>
                <w:t xml:space="preserve">, </w:t>
              </w:r>
            </w:hyperlink>
            <w:r>
              <w:t>navigated unknown cities, and</w:t>
            </w:r>
            <w:hyperlink r:id="rId48">
              <w:r>
                <w:t xml:space="preserve"> </w:t>
              </w:r>
            </w:hyperlink>
            <w:hyperlink r:id="rId49">
              <w:r>
                <w:rPr>
                  <w:color w:val="195C70"/>
                </w:rPr>
                <w:t>conquered your fear of heights</w:t>
              </w:r>
            </w:hyperlink>
            <w:r>
              <w:t>. In short,</w:t>
            </w:r>
          </w:p>
        </w:tc>
      </w:tr>
      <w:tr w:rsidR="00883787">
        <w:trPr>
          <w:trHeight w:val="1367"/>
        </w:trPr>
        <w:tc>
          <w:tcPr>
            <w:tcW w:w="11089" w:type="dxa"/>
            <w:tcBorders>
              <w:top w:val="nil"/>
              <w:left w:val="single" w:sz="6" w:space="0" w:color="000000"/>
              <w:bottom w:val="single" w:sz="6" w:space="0" w:color="000000"/>
              <w:right w:val="single" w:sz="6" w:space="0" w:color="000000"/>
            </w:tcBorders>
            <w:shd w:val="clear" w:color="auto" w:fill="FFFFFF"/>
          </w:tcPr>
          <w:p w:rsidR="00883787" w:rsidRDefault="00B45FAC">
            <w:pPr>
              <w:spacing w:after="0" w:line="259" w:lineRule="auto"/>
              <w:ind w:left="-6" w:firstLine="0"/>
            </w:pPr>
            <w:r>
              <w:t>you did awesome things. How can you not be more confident? How can</w:t>
            </w:r>
          </w:p>
          <w:p w:rsidR="00883787" w:rsidRDefault="00B45FAC">
            <w:pPr>
              <w:spacing w:after="0" w:line="259" w:lineRule="auto"/>
              <w:ind w:left="115" w:firstLine="0"/>
              <w:jc w:val="center"/>
            </w:pPr>
            <w:r>
              <w:rPr>
                <w:color w:val="ABABAB"/>
                <w:sz w:val="24"/>
              </w:rPr>
              <w:t xml:space="preserve">We use cookies to ensure you receive the best experience on our </w:t>
            </w:r>
            <w:r>
              <w:rPr>
                <w:color w:val="ABABAB"/>
                <w:sz w:val="24"/>
              </w:rPr>
              <w:t>site. If you continue to</w:t>
            </w:r>
          </w:p>
          <w:p w:rsidR="00883787" w:rsidRDefault="00B45FAC">
            <w:pPr>
              <w:spacing w:after="0" w:line="259" w:lineRule="auto"/>
              <w:ind w:left="-6" w:firstLine="0"/>
            </w:pPr>
            <w:r>
              <w:t>you not be sure about your abilities? After accomplishing so much, you’re</w:t>
            </w:r>
          </w:p>
          <w:p w:rsidR="00883787" w:rsidRDefault="00B45FAC">
            <w:pPr>
              <w:tabs>
                <w:tab w:val="center" w:pos="4897"/>
                <w:tab w:val="center" w:pos="9066"/>
              </w:tabs>
              <w:spacing w:after="0" w:line="259" w:lineRule="auto"/>
              <w:ind w:left="0" w:firstLine="0"/>
            </w:pPr>
            <w:r>
              <w:rPr>
                <w:sz w:val="22"/>
              </w:rPr>
              <w:tab/>
            </w:r>
            <w:r>
              <w:rPr>
                <w:color w:val="ABABAB"/>
                <w:sz w:val="24"/>
              </w:rPr>
              <w:t xml:space="preserve">use this site, you are agreeing to </w:t>
            </w:r>
            <w:hyperlink r:id="rId50">
              <w:r>
                <w:rPr>
                  <w:color w:val="195C70"/>
                  <w:sz w:val="24"/>
                </w:rPr>
                <w:t>o</w:t>
              </w:r>
            </w:hyperlink>
            <w:hyperlink r:id="rId51">
              <w:r>
                <w:rPr>
                  <w:color w:val="195C70"/>
                  <w:sz w:val="24"/>
                </w:rPr>
                <w:t>ur terms and conditions</w:t>
              </w:r>
            </w:hyperlink>
            <w:r>
              <w:rPr>
                <w:color w:val="ABABAB"/>
                <w:sz w:val="24"/>
              </w:rPr>
              <w:t xml:space="preserve">. </w:t>
            </w:r>
            <w:r>
              <w:rPr>
                <w:color w:val="ABABAB"/>
                <w:sz w:val="24"/>
              </w:rPr>
              <w:tab/>
            </w:r>
            <w:r>
              <w:rPr>
                <w:color w:val="ABABAB"/>
                <w:sz w:val="21"/>
              </w:rPr>
              <w:t>Accept</w:t>
            </w:r>
          </w:p>
        </w:tc>
      </w:tr>
    </w:tbl>
    <w:p w:rsidR="00883787" w:rsidRDefault="00B45FAC">
      <w:pPr>
        <w:spacing w:after="403"/>
        <w:ind w:left="10" w:right="637"/>
      </w:pPr>
      <w:r>
        <w:t>going to feel a lot more confident in your ability to achieve anything you set your mind to.</w:t>
      </w:r>
    </w:p>
    <w:p w:rsidR="00883787" w:rsidRDefault="00B45FAC">
      <w:pPr>
        <w:numPr>
          <w:ilvl w:val="0"/>
          <w:numId w:val="1"/>
        </w:numPr>
        <w:spacing w:after="403"/>
        <w:ind w:right="600" w:hanging="326"/>
      </w:pPr>
      <w:r>
        <w:rPr>
          <w:noProof/>
        </w:rPr>
        <w:drawing>
          <wp:anchor distT="0" distB="0" distL="114300" distR="114300" simplePos="0" relativeHeight="251658240" behindDoc="0" locked="0" layoutInCell="1" allowOverlap="0">
            <wp:simplePos x="0" y="0"/>
            <wp:positionH relativeFrom="column">
              <wp:posOffset>4332591</wp:posOffset>
            </wp:positionH>
            <wp:positionV relativeFrom="paragraph">
              <wp:posOffset>-62863</wp:posOffset>
            </wp:positionV>
            <wp:extent cx="2143125" cy="3028950"/>
            <wp:effectExtent l="0" t="0" r="0" b="0"/>
            <wp:wrapSquare wrapText="bothSides"/>
            <wp:docPr id="1031" name="Picture 1031"/>
            <wp:cNvGraphicFramePr/>
            <a:graphic xmlns:a="http://schemas.openxmlformats.org/drawingml/2006/main">
              <a:graphicData uri="http://schemas.openxmlformats.org/drawingml/2006/picture">
                <pic:pic xmlns:pic="http://schemas.openxmlformats.org/drawingml/2006/picture">
                  <pic:nvPicPr>
                    <pic:cNvPr id="1031" name="Picture 1031"/>
                    <pic:cNvPicPr/>
                  </pic:nvPicPr>
                  <pic:blipFill>
                    <a:blip r:embed="rId52"/>
                    <a:stretch>
                      <a:fillRect/>
                    </a:stretch>
                  </pic:blipFill>
                  <pic:spPr>
                    <a:xfrm>
                      <a:off x="0" y="0"/>
                      <a:ext cx="2143125" cy="3028950"/>
                    </a:xfrm>
                    <a:prstGeom prst="rect">
                      <a:avLst/>
                    </a:prstGeom>
                  </pic:spPr>
                </pic:pic>
              </a:graphicData>
            </a:graphic>
          </wp:anchor>
        </w:drawing>
      </w:r>
      <w:r>
        <w:t xml:space="preserve">You’ve dealt with missed flights, slow buses, wrong turns, </w:t>
      </w:r>
      <w:r>
        <w:t>delays, bad street food, and much, much more. After a while, you learn how to adapt your plans to changing situations. You don’t get mad, you don’t get angry; you just alter what you are doing and move on. Life throws you curve balls and you hit them out o</w:t>
      </w:r>
      <w:r>
        <w:t>f the park. Why? Because you’re awesome like that.</w:t>
      </w:r>
    </w:p>
    <w:p w:rsidR="00883787" w:rsidRDefault="00B45FAC">
      <w:pPr>
        <w:numPr>
          <w:ilvl w:val="0"/>
          <w:numId w:val="1"/>
        </w:numPr>
        <w:spacing w:after="403"/>
        <w:ind w:right="600" w:hanging="326"/>
      </w:pPr>
      <w:r>
        <w:t>When you become confident in your ability to do anything, you do anything. Last week in Austin, Texas, despite not liking spicy food, I ate the world’s hottest pepper and some pure capsi</w:t>
      </w:r>
      <w:r>
        <w:t>cum extract. Why? Because I wanted to. What’s the purpose of life if not to break out of your comfort zone? My mouth was on fire for ages, but I’d do it again.</w:t>
      </w:r>
    </w:p>
    <w:p w:rsidR="00883787" w:rsidRDefault="00B45FAC">
      <w:pPr>
        <w:numPr>
          <w:ilvl w:val="0"/>
          <w:numId w:val="1"/>
        </w:numPr>
        <w:spacing w:after="403"/>
        <w:ind w:right="600" w:hanging="326"/>
      </w:pPr>
      <w:r>
        <w:t>They did something else for you, too. They made you more e</w:t>
      </w:r>
      <w:r>
        <w:t xml:space="preserve">asy-going and relaxed. Why? Because you’ve dealt with all those errors and you don’t care. </w:t>
      </w:r>
      <w:hyperlink r:id="rId53">
        <w:r>
          <w:rPr>
            <w:color w:val="195C70"/>
          </w:rPr>
          <w:t>You go with the flow now</w:t>
        </w:r>
      </w:hyperlink>
      <w:r>
        <w:t>, because if travel taught you anything, it’s that it all wo</w:t>
      </w:r>
      <w:r>
        <w:t>rks out in the end and that there’s no need to stress.</w:t>
      </w:r>
    </w:p>
    <w:p w:rsidR="00883787" w:rsidRDefault="00B45FAC">
      <w:pPr>
        <w:numPr>
          <w:ilvl w:val="0"/>
          <w:numId w:val="1"/>
        </w:numPr>
        <w:spacing w:after="0"/>
        <w:ind w:right="600" w:hanging="326"/>
      </w:pPr>
      <w:r>
        <w:lastRenderedPageBreak/>
        <w:t>Those carefree, relaxing days on the road are going to make you more confident and radiant, and you’ll age slower. You’ll look young and sexy. Unless you are George Cloone</w:t>
      </w:r>
      <w:r>
        <w:t>y, who definitely</w:t>
      </w:r>
    </w:p>
    <w:tbl>
      <w:tblPr>
        <w:tblStyle w:val="TableGrid"/>
        <w:tblW w:w="11089" w:type="dxa"/>
        <w:tblInd w:w="79" w:type="dxa"/>
        <w:tblCellMar>
          <w:top w:w="31" w:type="dxa"/>
          <w:left w:w="0" w:type="dxa"/>
          <w:bottom w:w="0" w:type="dxa"/>
          <w:right w:w="317" w:type="dxa"/>
        </w:tblCellMar>
        <w:tblLook w:val="04A0" w:firstRow="1" w:lastRow="0" w:firstColumn="1" w:lastColumn="0" w:noHBand="0" w:noVBand="1"/>
      </w:tblPr>
      <w:tblGrid>
        <w:gridCol w:w="11089"/>
      </w:tblGrid>
      <w:tr w:rsidR="00883787">
        <w:trPr>
          <w:trHeight w:val="991"/>
        </w:trPr>
        <w:tc>
          <w:tcPr>
            <w:tcW w:w="11089" w:type="dxa"/>
            <w:tcBorders>
              <w:top w:val="nil"/>
              <w:left w:val="nil"/>
              <w:bottom w:val="nil"/>
              <w:right w:val="nil"/>
            </w:tcBorders>
            <w:shd w:val="clear" w:color="auto" w:fill="000000"/>
          </w:tcPr>
          <w:p w:rsidR="00883787" w:rsidRDefault="00B45FAC">
            <w:pPr>
              <w:spacing w:after="0" w:line="259" w:lineRule="auto"/>
              <w:ind w:left="-6" w:firstLine="0"/>
            </w:pPr>
            <w:r>
              <w:t>got better with age.</w:t>
            </w:r>
          </w:p>
        </w:tc>
      </w:tr>
      <w:tr w:rsidR="00883787">
        <w:trPr>
          <w:trHeight w:val="1367"/>
        </w:trPr>
        <w:tc>
          <w:tcPr>
            <w:tcW w:w="11089" w:type="dxa"/>
            <w:tcBorders>
              <w:top w:val="nil"/>
              <w:left w:val="single" w:sz="6" w:space="0" w:color="000000"/>
              <w:bottom w:val="single" w:sz="6" w:space="0" w:color="000000"/>
              <w:right w:val="single" w:sz="6" w:space="0" w:color="000000"/>
            </w:tcBorders>
            <w:shd w:val="clear" w:color="auto" w:fill="FFFFFF"/>
          </w:tcPr>
          <w:p w:rsidR="00883787" w:rsidRDefault="00B45FAC" w:rsidP="00B45FAC">
            <w:pPr>
              <w:spacing w:after="0" w:line="216" w:lineRule="auto"/>
              <w:ind w:left="317" w:hanging="323"/>
              <w:jc w:val="both"/>
            </w:pPr>
            <w:r>
              <w:t xml:space="preserve">8. </w:t>
            </w:r>
            <w:r>
              <w:t xml:space="preserve">Unless you sit at a resort drowning your brain in frozen drinks, </w:t>
            </w:r>
            <w:r>
              <w:rPr>
                <w:color w:val="ABABAB"/>
                <w:sz w:val="24"/>
              </w:rPr>
              <w:t>We use cookies to ensure you receive the best experience on our site. If you continue to</w:t>
            </w:r>
          </w:p>
          <w:p w:rsidR="00883787" w:rsidRDefault="00B45FAC">
            <w:pPr>
              <w:spacing w:after="66" w:line="259" w:lineRule="auto"/>
              <w:ind w:left="-6" w:firstLine="0"/>
            </w:pPr>
            <w:r>
              <w:t>travel will teach you about the wo</w:t>
            </w:r>
            <w:r>
              <w:t>rld. You’ll learn about people, history, and</w:t>
            </w:r>
          </w:p>
          <w:p w:rsidR="00883787" w:rsidRDefault="00B45FAC">
            <w:pPr>
              <w:spacing w:after="0" w:line="259" w:lineRule="auto"/>
              <w:ind w:left="-6" w:firstLine="0"/>
            </w:pPr>
            <w:r>
              <w:t>culture, and</w:t>
            </w:r>
            <w:r>
              <w:rPr>
                <w:color w:val="ABABAB"/>
                <w:sz w:val="24"/>
              </w:rPr>
              <w:t>us</w:t>
            </w:r>
            <w:r>
              <w:t xml:space="preserve"> a</w:t>
            </w:r>
            <w:r>
              <w:rPr>
                <w:color w:val="ABABAB"/>
                <w:sz w:val="24"/>
              </w:rPr>
              <w:t>e thi</w:t>
            </w:r>
            <w:r>
              <w:t>rcane fact</w:t>
            </w:r>
            <w:r>
              <w:rPr>
                <w:color w:val="ABABAB"/>
                <w:sz w:val="24"/>
              </w:rPr>
              <w:t>s site, yo</w:t>
            </w:r>
            <w:r>
              <w:t>s</w:t>
            </w:r>
            <w:r>
              <w:rPr>
                <w:color w:val="ABABAB"/>
                <w:sz w:val="24"/>
              </w:rPr>
              <w:t>u</w:t>
            </w:r>
            <w:r>
              <w:t xml:space="preserve"> abo</w:t>
            </w:r>
            <w:r>
              <w:rPr>
                <w:color w:val="ABABAB"/>
                <w:sz w:val="24"/>
              </w:rPr>
              <w:t xml:space="preserve"> are ag</w:t>
            </w:r>
            <w:r>
              <w:t>ut place</w:t>
            </w:r>
            <w:r>
              <w:rPr>
                <w:color w:val="ABABAB"/>
                <w:sz w:val="24"/>
              </w:rPr>
              <w:t xml:space="preserve">reeing to </w:t>
            </w:r>
            <w:r>
              <w:t>s s</w:t>
            </w:r>
            <w:hyperlink r:id="rId54">
              <w:r>
                <w:t>ome people c</w:t>
              </w:r>
            </w:hyperlink>
            <w:hyperlink r:id="rId55">
              <w:r>
                <w:rPr>
                  <w:color w:val="195C70"/>
                  <w:sz w:val="24"/>
                </w:rPr>
                <w:t>o</w:t>
              </w:r>
            </w:hyperlink>
            <w:hyperlink r:id="rId56">
              <w:r>
                <w:rPr>
                  <w:color w:val="195C70"/>
                  <w:sz w:val="24"/>
                </w:rPr>
                <w:t>ur terms and co</w:t>
              </w:r>
            </w:hyperlink>
            <w:hyperlink r:id="rId57">
              <w:r>
                <w:t>ou</w:t>
              </w:r>
            </w:hyperlink>
            <w:hyperlink r:id="rId58">
              <w:r>
                <w:rPr>
                  <w:color w:val="195C70"/>
                  <w:sz w:val="24"/>
                </w:rPr>
                <w:t>n</w:t>
              </w:r>
            </w:hyperlink>
            <w:hyperlink r:id="rId59">
              <w:r>
                <w:t>l</w:t>
              </w:r>
            </w:hyperlink>
            <w:hyperlink r:id="rId60">
              <w:r>
                <w:rPr>
                  <w:color w:val="195C70"/>
                  <w:sz w:val="24"/>
                </w:rPr>
                <w:t>d</w:t>
              </w:r>
            </w:hyperlink>
            <w:hyperlink r:id="rId61">
              <w:r>
                <w:t>d</w:t>
              </w:r>
            </w:hyperlink>
            <w:hyperlink r:id="rId62">
              <w:r>
                <w:rPr>
                  <w:color w:val="195C70"/>
                  <w:sz w:val="24"/>
                </w:rPr>
                <w:t>itio</w:t>
              </w:r>
            </w:hyperlink>
            <w:hyperlink r:id="rId63">
              <w:r>
                <w:t xml:space="preserve"> only</w:t>
              </w:r>
            </w:hyperlink>
            <w:hyperlink r:id="rId64">
              <w:r>
                <w:rPr>
                  <w:color w:val="195C70"/>
                  <w:sz w:val="24"/>
                </w:rPr>
                <w:t>ns</w:t>
              </w:r>
            </w:hyperlink>
            <w:r>
              <w:rPr>
                <w:color w:val="ABABAB"/>
                <w:sz w:val="24"/>
              </w:rPr>
              <w:t xml:space="preserve">. </w:t>
            </w:r>
            <w:r>
              <w:t xml:space="preserve"> dr</w:t>
            </w:r>
            <w:r>
              <w:rPr>
                <w:color w:val="ABABAB"/>
                <w:sz w:val="21"/>
              </w:rPr>
              <w:t>Accept</w:t>
            </w:r>
            <w:r>
              <w:t>eam</w:t>
            </w:r>
          </w:p>
        </w:tc>
      </w:tr>
    </w:tbl>
    <w:p w:rsidR="00883787" w:rsidRDefault="00B45FAC">
      <w:pPr>
        <w:spacing w:after="403"/>
        <w:ind w:left="10" w:right="621"/>
      </w:pPr>
      <w:r>
        <w:t xml:space="preserve">about. In short, you’ll have a better understanding about how it works and how people behave. That’s something that can’t be learned from books; </w:t>
      </w:r>
      <w:r>
        <w:t>you can only pick it up with on-the-road experience.</w:t>
      </w:r>
    </w:p>
    <w:p w:rsidR="00883787" w:rsidRDefault="00B45FAC">
      <w:pPr>
        <w:numPr>
          <w:ilvl w:val="0"/>
          <w:numId w:val="2"/>
        </w:numPr>
        <w:spacing w:after="403"/>
        <w:ind w:right="467"/>
      </w:pPr>
      <w:r>
        <w:t xml:space="preserve">On the road, you learn just how little stuff you actually need. You’ll realize that all that crap they sell at the mall is pretty useless in leading a truly happy life. Coming home, </w:t>
      </w:r>
      <w:r>
        <w:t>you’ll find yourself a minimalist simply because you realize what you need to live and what you don’t. As they say, the more you own, the more it owns you.</w:t>
      </w:r>
    </w:p>
    <w:p w:rsidR="00883787" w:rsidRDefault="00B45FAC">
      <w:pPr>
        <w:numPr>
          <w:ilvl w:val="0"/>
          <w:numId w:val="2"/>
        </w:numPr>
        <w:spacing w:after="403"/>
        <w:ind w:right="467"/>
      </w:pPr>
      <w:r>
        <w:t>Travel simply teaches you how to be happy. You’ll become more relaxed, more confident, and</w:t>
      </w:r>
      <w:r>
        <w:t xml:space="preserve"> see the world as a brighter place. How can you not be happy about life after all of that?</w:t>
      </w:r>
    </w:p>
    <w:p w:rsidR="00883787" w:rsidRDefault="00B45FAC">
      <w:pPr>
        <w:spacing w:after="403"/>
        <w:ind w:left="10" w:right="439"/>
      </w:pPr>
      <w:r>
        <w:t>Think about all the famous, successful people in the world. How many of these qualities do those people exhibit? A lot. Why? Because being outgoing, funny, social, h</w:t>
      </w:r>
      <w:r>
        <w:t>appy, confident, and smart are all qualities that make people more successful in everyday life.</w:t>
      </w:r>
    </w:p>
    <w:p w:rsidR="00883787" w:rsidRDefault="00B45FAC">
      <w:pPr>
        <w:spacing w:after="403"/>
        <w:ind w:left="10" w:right="549"/>
      </w:pPr>
      <w:r>
        <w:t>Travel makes people better people. When you learn more about the world and the people in it, push your boundaries, and try new things, you become a more open, o</w:t>
      </w:r>
      <w:r>
        <w:t>utgoing, and awesome person. All the people I’ve known who have traveled are better people because of it.</w:t>
      </w:r>
    </w:p>
    <w:p w:rsidR="00883787" w:rsidRDefault="00B45FAC">
      <w:pPr>
        <w:spacing w:after="40"/>
        <w:ind w:left="10" w:right="762"/>
      </w:pPr>
      <w:r>
        <w:t>With all the ways a trip can make you more of an awesome person, there’s no reason why you shouldn’t be planning your next adventure now — whether it’</w:t>
      </w:r>
      <w:r>
        <w:t>s around the world or just a short, two-week vacation to Mexico.</w:t>
      </w:r>
    </w:p>
    <w:tbl>
      <w:tblPr>
        <w:tblStyle w:val="TableGrid"/>
        <w:tblW w:w="11089" w:type="dxa"/>
        <w:tblInd w:w="79" w:type="dxa"/>
        <w:tblCellMar>
          <w:top w:w="0" w:type="dxa"/>
          <w:left w:w="0" w:type="dxa"/>
          <w:bottom w:w="0" w:type="dxa"/>
          <w:right w:w="115" w:type="dxa"/>
        </w:tblCellMar>
        <w:tblLook w:val="04A0" w:firstRow="1" w:lastRow="0" w:firstColumn="1" w:lastColumn="0" w:noHBand="0" w:noVBand="1"/>
      </w:tblPr>
      <w:tblGrid>
        <w:gridCol w:w="11089"/>
      </w:tblGrid>
      <w:tr w:rsidR="00883787">
        <w:trPr>
          <w:trHeight w:val="991"/>
        </w:trPr>
        <w:tc>
          <w:tcPr>
            <w:tcW w:w="11089" w:type="dxa"/>
            <w:tcBorders>
              <w:top w:val="nil"/>
              <w:left w:val="nil"/>
              <w:bottom w:val="nil"/>
              <w:right w:val="nil"/>
            </w:tcBorders>
            <w:shd w:val="clear" w:color="auto" w:fill="000000"/>
            <w:vAlign w:val="center"/>
          </w:tcPr>
          <w:p w:rsidR="00883787" w:rsidRDefault="00B45FAC">
            <w:pPr>
              <w:spacing w:after="0" w:line="259" w:lineRule="auto"/>
              <w:ind w:left="-6" w:right="366" w:firstLine="0"/>
            </w:pPr>
            <w:r>
              <w:lastRenderedPageBreak/>
              <w:t>You can sit at home, wishing you were somewhere exotic, having fun, and doing something cool.</w:t>
            </w:r>
          </w:p>
        </w:tc>
      </w:tr>
      <w:tr w:rsidR="00883787">
        <w:trPr>
          <w:trHeight w:val="1367"/>
        </w:trPr>
        <w:tc>
          <w:tcPr>
            <w:tcW w:w="11089" w:type="dxa"/>
            <w:tcBorders>
              <w:top w:val="nil"/>
              <w:left w:val="single" w:sz="6" w:space="0" w:color="000000"/>
              <w:bottom w:val="single" w:sz="6" w:space="0" w:color="000000"/>
              <w:right w:val="single" w:sz="6" w:space="0" w:color="000000"/>
            </w:tcBorders>
            <w:shd w:val="clear" w:color="auto" w:fill="FFFFFF"/>
            <w:vAlign w:val="center"/>
          </w:tcPr>
          <w:p w:rsidR="00883787" w:rsidRDefault="00B45FAC">
            <w:pPr>
              <w:spacing w:after="186" w:line="259" w:lineRule="auto"/>
              <w:ind w:left="-6" w:firstLine="0"/>
            </w:pPr>
            <w:r>
              <w:t>Or</w:t>
            </w:r>
            <w:r>
              <w:rPr>
                <w:color w:val="ABABAB"/>
                <w:sz w:val="24"/>
              </w:rPr>
              <w:t xml:space="preserve">We </w:t>
            </w:r>
            <w:r>
              <w:t xml:space="preserve"> you</w:t>
            </w:r>
            <w:r>
              <w:rPr>
                <w:color w:val="ABABAB"/>
                <w:sz w:val="24"/>
              </w:rPr>
              <w:t>us</w:t>
            </w:r>
            <w:r>
              <w:t xml:space="preserve"> can li</w:t>
            </w:r>
            <w:r>
              <w:rPr>
                <w:color w:val="ABABAB"/>
                <w:sz w:val="24"/>
              </w:rPr>
              <w:t>e cookie</w:t>
            </w:r>
            <w:r>
              <w:t>sten to Ki</w:t>
            </w:r>
            <w:r>
              <w:rPr>
                <w:color w:val="ABABAB"/>
                <w:sz w:val="24"/>
              </w:rPr>
              <w:t>s to ensur</w:t>
            </w:r>
            <w:r>
              <w:t>d P</w:t>
            </w:r>
            <w:r>
              <w:rPr>
                <w:color w:val="ABABAB"/>
                <w:sz w:val="24"/>
              </w:rPr>
              <w:t>e yo</w:t>
            </w:r>
            <w:r>
              <w:t>res</w:t>
            </w:r>
            <w:r>
              <w:rPr>
                <w:color w:val="ABABAB"/>
                <w:sz w:val="24"/>
              </w:rPr>
              <w:t>u</w:t>
            </w:r>
            <w:r>
              <w:t>i</w:t>
            </w:r>
            <w:r>
              <w:rPr>
                <w:color w:val="ABABAB"/>
                <w:sz w:val="24"/>
              </w:rPr>
              <w:t xml:space="preserve"> </w:t>
            </w:r>
            <w:r>
              <w:t>d</w:t>
            </w:r>
            <w:r>
              <w:rPr>
                <w:color w:val="ABABAB"/>
                <w:sz w:val="24"/>
              </w:rPr>
              <w:t>receive the be</w:t>
            </w:r>
            <w:r>
              <w:t>ent, stop being bo</w:t>
            </w:r>
            <w:r>
              <w:rPr>
                <w:color w:val="ABABAB"/>
                <w:sz w:val="24"/>
              </w:rPr>
              <w:t>st e</w:t>
            </w:r>
            <w:r>
              <w:rPr>
                <w:color w:val="ABABAB"/>
                <w:sz w:val="24"/>
              </w:rPr>
              <w:t>xper</w:t>
            </w:r>
            <w:r>
              <w:t>r</w:t>
            </w:r>
            <w:r>
              <w:rPr>
                <w:color w:val="ABABAB"/>
                <w:sz w:val="24"/>
              </w:rPr>
              <w:t>ience on o</w:t>
            </w:r>
            <w:r>
              <w:t>ing, and d</w:t>
            </w:r>
            <w:r>
              <w:rPr>
                <w:color w:val="ABABAB"/>
                <w:sz w:val="24"/>
              </w:rPr>
              <w:t>ur</w:t>
            </w:r>
            <w:r>
              <w:t xml:space="preserve">o </w:t>
            </w:r>
            <w:r>
              <w:rPr>
                <w:color w:val="ABABAB"/>
                <w:sz w:val="24"/>
              </w:rPr>
              <w:t xml:space="preserve"> s</w:t>
            </w:r>
            <w:r>
              <w:t>s</w:t>
            </w:r>
            <w:r>
              <w:rPr>
                <w:color w:val="ABABAB"/>
                <w:sz w:val="24"/>
              </w:rPr>
              <w:t xml:space="preserve">ite. </w:t>
            </w:r>
            <w:r>
              <w:t>omething</w:t>
            </w:r>
            <w:r>
              <w:rPr>
                <w:color w:val="ABABAB"/>
                <w:sz w:val="24"/>
              </w:rPr>
              <w:t>If you continue to</w:t>
            </w:r>
          </w:p>
          <w:p w:rsidR="00883787" w:rsidRDefault="00B45FAC">
            <w:pPr>
              <w:tabs>
                <w:tab w:val="center" w:pos="9066"/>
              </w:tabs>
              <w:spacing w:after="0" w:line="259" w:lineRule="auto"/>
              <w:ind w:left="-6" w:firstLine="0"/>
            </w:pPr>
            <w:r>
              <w:t xml:space="preserve">awesome: </w:t>
            </w:r>
            <w:r>
              <w:rPr>
                <w:color w:val="ABABAB"/>
                <w:sz w:val="24"/>
              </w:rPr>
              <w:t xml:space="preserve">use this site, you are agreeing to </w:t>
            </w:r>
            <w:hyperlink r:id="rId65">
              <w:r>
                <w:rPr>
                  <w:color w:val="195C70"/>
                  <w:sz w:val="24"/>
                </w:rPr>
                <w:t>o</w:t>
              </w:r>
            </w:hyperlink>
            <w:hyperlink r:id="rId66">
              <w:r>
                <w:rPr>
                  <w:color w:val="195C70"/>
                  <w:sz w:val="24"/>
                </w:rPr>
                <w:t>ur terms and conditions</w:t>
              </w:r>
            </w:hyperlink>
            <w:r>
              <w:rPr>
                <w:color w:val="ABABAB"/>
                <w:sz w:val="24"/>
              </w:rPr>
              <w:t xml:space="preserve">. </w:t>
            </w:r>
            <w:r>
              <w:rPr>
                <w:color w:val="ABABAB"/>
                <w:sz w:val="24"/>
              </w:rPr>
              <w:tab/>
            </w:r>
            <w:r>
              <w:rPr>
                <w:color w:val="ABABAB"/>
                <w:sz w:val="21"/>
              </w:rPr>
              <w:t>Accept</w:t>
            </w:r>
          </w:p>
        </w:tc>
      </w:tr>
    </w:tbl>
    <w:p w:rsidR="00883787" w:rsidRDefault="00B45FAC">
      <w:pPr>
        <w:spacing w:after="3339" w:line="259" w:lineRule="auto"/>
        <w:ind w:left="4603" w:firstLine="0"/>
      </w:pPr>
      <w:r>
        <w:rPr>
          <w:noProof/>
        </w:rPr>
        <w:drawing>
          <wp:inline distT="0" distB="0" distL="0" distR="0">
            <wp:extent cx="685800" cy="685800"/>
            <wp:effectExtent l="0" t="0" r="0" b="0"/>
            <wp:docPr id="2477" name="Picture 2477"/>
            <wp:cNvGraphicFramePr/>
            <a:graphic xmlns:a="http://schemas.openxmlformats.org/drawingml/2006/main">
              <a:graphicData uri="http://schemas.openxmlformats.org/drawingml/2006/picture">
                <pic:pic xmlns:pic="http://schemas.openxmlformats.org/drawingml/2006/picture">
                  <pic:nvPicPr>
                    <pic:cNvPr id="2477" name="Picture 2477"/>
                    <pic:cNvPicPr/>
                  </pic:nvPicPr>
                  <pic:blipFill>
                    <a:blip r:embed="rId67"/>
                    <a:stretch>
                      <a:fillRect/>
                    </a:stretch>
                  </pic:blipFill>
                  <pic:spPr>
                    <a:xfrm>
                      <a:off x="0" y="0"/>
                      <a:ext cx="685800" cy="685800"/>
                    </a:xfrm>
                    <a:prstGeom prst="rect">
                      <a:avLst/>
                    </a:prstGeom>
                  </pic:spPr>
                </pic:pic>
              </a:graphicData>
            </a:graphic>
          </wp:inline>
        </w:drawing>
      </w:r>
    </w:p>
    <w:p w:rsidR="00883787" w:rsidRDefault="00B45FAC">
      <w:pPr>
        <w:spacing w:after="417"/>
        <w:ind w:left="10" w:right="14"/>
      </w:pPr>
      <w:r>
        <w:t>The choice is yours.</w:t>
      </w:r>
      <w:bookmarkStart w:id="0" w:name="_GoBack"/>
      <w:bookmarkEnd w:id="0"/>
    </w:p>
    <w:sectPr w:rsidR="00883787" w:rsidSect="00B45FAC">
      <w:pgSz w:w="12240" w:h="15840"/>
      <w:pgMar w:top="679" w:right="935" w:bottom="566" w:left="507" w:header="295" w:footer="3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B45FAC">
      <w:pPr>
        <w:spacing w:after="0" w:line="240" w:lineRule="auto"/>
      </w:pPr>
      <w:r>
        <w:separator/>
      </w:r>
    </w:p>
  </w:endnote>
  <w:endnote w:type="continuationSeparator" w:id="0">
    <w:p w:rsidR="00000000" w:rsidRDefault="00B45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B45FAC">
      <w:pPr>
        <w:spacing w:after="0" w:line="240" w:lineRule="auto"/>
      </w:pPr>
      <w:r>
        <w:separator/>
      </w:r>
    </w:p>
  </w:footnote>
  <w:footnote w:type="continuationSeparator" w:id="0">
    <w:p w:rsidR="00000000" w:rsidRDefault="00B45F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796179"/>
    <w:multiLevelType w:val="hybridMultilevel"/>
    <w:tmpl w:val="39DAF400"/>
    <w:lvl w:ilvl="0" w:tplc="5D1C83F6">
      <w:start w:val="9"/>
      <w:numFmt w:val="decimal"/>
      <w:lvlText w:val="%1."/>
      <w:lvlJc w:val="left"/>
      <w:pPr>
        <w:ind w:left="1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03AE6D78">
      <w:start w:val="1"/>
      <w:numFmt w:val="lowerLetter"/>
      <w:lvlText w:val="%2"/>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E8650A4">
      <w:start w:val="1"/>
      <w:numFmt w:val="lowerRoman"/>
      <w:lvlText w:val="%3"/>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2766C62E">
      <w:start w:val="1"/>
      <w:numFmt w:val="decimal"/>
      <w:lvlText w:val="%4"/>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7E423C2E">
      <w:start w:val="1"/>
      <w:numFmt w:val="lowerLetter"/>
      <w:lvlText w:val="%5"/>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3F4A7BD4">
      <w:start w:val="1"/>
      <w:numFmt w:val="lowerRoman"/>
      <w:lvlText w:val="%6"/>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0AC20588">
      <w:start w:val="1"/>
      <w:numFmt w:val="decimal"/>
      <w:lvlText w:val="%7"/>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8A9AA86C">
      <w:start w:val="1"/>
      <w:numFmt w:val="lowerLetter"/>
      <w:lvlText w:val="%8"/>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A7B8D590">
      <w:start w:val="1"/>
      <w:numFmt w:val="lowerRoman"/>
      <w:lvlText w:val="%9"/>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1" w15:restartNumberingAfterBreak="0">
    <w:nsid w:val="42EC2CFA"/>
    <w:multiLevelType w:val="hybridMultilevel"/>
    <w:tmpl w:val="401A8CD8"/>
    <w:lvl w:ilvl="0" w:tplc="D7E02FD8">
      <w:start w:val="1"/>
      <w:numFmt w:val="bullet"/>
      <w:lvlText w:val="*"/>
      <w:lvlJc w:val="left"/>
      <w:pPr>
        <w:ind w:left="677"/>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C7208F98">
      <w:start w:val="1"/>
      <w:numFmt w:val="bullet"/>
      <w:lvlText w:val="o"/>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2EBA1B76">
      <w:start w:val="1"/>
      <w:numFmt w:val="bullet"/>
      <w:lvlText w:val="▪"/>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CC50905E">
      <w:start w:val="1"/>
      <w:numFmt w:val="bullet"/>
      <w:lvlText w:val="•"/>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0B143B1A">
      <w:start w:val="1"/>
      <w:numFmt w:val="bullet"/>
      <w:lvlText w:val="o"/>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C3728DE8">
      <w:start w:val="1"/>
      <w:numFmt w:val="bullet"/>
      <w:lvlText w:val="▪"/>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EB0F54C">
      <w:start w:val="1"/>
      <w:numFmt w:val="bullet"/>
      <w:lvlText w:val="•"/>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E4B44F52">
      <w:start w:val="1"/>
      <w:numFmt w:val="bullet"/>
      <w:lvlText w:val="o"/>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59AEFCAA">
      <w:start w:val="1"/>
      <w:numFmt w:val="bullet"/>
      <w:lvlText w:val="▪"/>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abstractNum w:abstractNumId="2" w15:restartNumberingAfterBreak="0">
    <w:nsid w:val="702F0911"/>
    <w:multiLevelType w:val="hybridMultilevel"/>
    <w:tmpl w:val="F356C454"/>
    <w:lvl w:ilvl="0" w:tplc="84149BE8">
      <w:start w:val="1"/>
      <w:numFmt w:val="decimal"/>
      <w:lvlText w:val="%1."/>
      <w:lvlJc w:val="left"/>
      <w:pPr>
        <w:ind w:left="326"/>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1" w:tplc="801410AA">
      <w:start w:val="1"/>
      <w:numFmt w:val="lowerLetter"/>
      <w:lvlText w:val="%2"/>
      <w:lvlJc w:val="left"/>
      <w:pPr>
        <w:ind w:left="10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2" w:tplc="AF1AF6F2">
      <w:start w:val="1"/>
      <w:numFmt w:val="lowerRoman"/>
      <w:lvlText w:val="%3"/>
      <w:lvlJc w:val="left"/>
      <w:pPr>
        <w:ind w:left="18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3" w:tplc="42B0B96E">
      <w:start w:val="1"/>
      <w:numFmt w:val="decimal"/>
      <w:lvlText w:val="%4"/>
      <w:lvlJc w:val="left"/>
      <w:pPr>
        <w:ind w:left="25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4" w:tplc="4280A9FC">
      <w:start w:val="1"/>
      <w:numFmt w:val="lowerLetter"/>
      <w:lvlText w:val="%5"/>
      <w:lvlJc w:val="left"/>
      <w:pPr>
        <w:ind w:left="324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5" w:tplc="BDFE2FC2">
      <w:start w:val="1"/>
      <w:numFmt w:val="lowerRoman"/>
      <w:lvlText w:val="%6"/>
      <w:lvlJc w:val="left"/>
      <w:pPr>
        <w:ind w:left="396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6" w:tplc="6E32D1E4">
      <w:start w:val="1"/>
      <w:numFmt w:val="decimal"/>
      <w:lvlText w:val="%7"/>
      <w:lvlJc w:val="left"/>
      <w:pPr>
        <w:ind w:left="468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7" w:tplc="C4CC7DE6">
      <w:start w:val="1"/>
      <w:numFmt w:val="lowerLetter"/>
      <w:lvlText w:val="%8"/>
      <w:lvlJc w:val="left"/>
      <w:pPr>
        <w:ind w:left="540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lvl w:ilvl="8" w:tplc="7A847DA2">
      <w:start w:val="1"/>
      <w:numFmt w:val="lowerRoman"/>
      <w:lvlText w:val="%9"/>
      <w:lvlJc w:val="left"/>
      <w:pPr>
        <w:ind w:left="6120"/>
      </w:pPr>
      <w:rPr>
        <w:rFonts w:ascii="Calibri" w:eastAsia="Calibri" w:hAnsi="Calibri" w:cs="Calibri"/>
        <w:b w:val="0"/>
        <w:i w:val="0"/>
        <w:strike w:val="0"/>
        <w:dstrike w:val="0"/>
        <w:color w:val="000000"/>
        <w:sz w:val="27"/>
        <w:szCs w:val="27"/>
        <w:u w:val="none" w:color="000000"/>
        <w:bdr w:val="none" w:sz="0" w:space="0" w:color="auto"/>
        <w:shd w:val="clear" w:color="auto" w:fill="auto"/>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787"/>
    <w:rsid w:val="00883787"/>
    <w:rsid w:val="00B45F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5E840"/>
  <w15:docId w15:val="{511EF575-42AC-4125-9FED-F383A4D2E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74" w:line="306" w:lineRule="auto"/>
      <w:ind w:left="83" w:hanging="10"/>
    </w:pPr>
    <w:rPr>
      <w:rFonts w:ascii="Calibri" w:eastAsia="Calibri" w:hAnsi="Calibri" w:cs="Calibri"/>
      <w:color w:val="000000"/>
      <w:sz w:val="27"/>
    </w:rPr>
  </w:style>
  <w:style w:type="paragraph" w:styleId="Heading1">
    <w:name w:val="heading 1"/>
    <w:next w:val="Normal"/>
    <w:link w:val="Heading1Char"/>
    <w:uiPriority w:val="9"/>
    <w:unhideWhenUsed/>
    <w:qFormat/>
    <w:pPr>
      <w:keepNext/>
      <w:keepLines/>
      <w:spacing w:after="0"/>
      <w:ind w:left="73"/>
      <w:outlineLvl w:val="0"/>
    </w:pPr>
    <w:rPr>
      <w:rFonts w:ascii="Calibri" w:eastAsia="Calibri" w:hAnsi="Calibri" w:cs="Calibri"/>
      <w:color w:val="000000"/>
      <w:sz w:val="51"/>
    </w:rPr>
  </w:style>
  <w:style w:type="paragraph" w:styleId="Heading2">
    <w:name w:val="heading 2"/>
    <w:next w:val="Normal"/>
    <w:link w:val="Heading2Char"/>
    <w:uiPriority w:val="9"/>
    <w:unhideWhenUsed/>
    <w:qFormat/>
    <w:pPr>
      <w:keepNext/>
      <w:keepLines/>
      <w:spacing w:after="445" w:line="283" w:lineRule="auto"/>
      <w:ind w:left="130" w:hanging="10"/>
      <w:jc w:val="center"/>
      <w:outlineLvl w:val="1"/>
    </w:pPr>
    <w:rPr>
      <w:rFonts w:ascii="Calibri" w:eastAsia="Calibri" w:hAnsi="Calibri" w:cs="Calibri"/>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30"/>
    </w:rPr>
  </w:style>
  <w:style w:type="character" w:customStyle="1" w:styleId="Heading1Char">
    <w:name w:val="Heading 1 Char"/>
    <w:link w:val="Heading1"/>
    <w:rPr>
      <w:rFonts w:ascii="Calibri" w:eastAsia="Calibri" w:hAnsi="Calibri" w:cs="Calibri"/>
      <w:color w:val="000000"/>
      <w:sz w:val="51"/>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www.nomadicmatt.com/books/" TargetMode="External"/><Relationship Id="rId21" Type="http://schemas.openxmlformats.org/officeDocument/2006/relationships/hyperlink" Target="https://forums.nomadicmatt.com/" TargetMode="External"/><Relationship Id="rId42" Type="http://schemas.openxmlformats.org/officeDocument/2006/relationships/hyperlink" Target="https://www.nomadicmatt.com/travel-blogs/diving-the-great-barrier-reef/" TargetMode="External"/><Relationship Id="rId47" Type="http://schemas.openxmlformats.org/officeDocument/2006/relationships/hyperlink" Target="https://www.nomadicmatt.com/travel-blogs/diving-the-great-barrier-reef/" TargetMode="External"/><Relationship Id="rId63" Type="http://schemas.openxmlformats.org/officeDocument/2006/relationships/hyperlink" Target="https://www.nomadicmatt.com/privacy-policy/" TargetMode="External"/><Relationship Id="rId68" Type="http://schemas.openxmlformats.org/officeDocument/2006/relationships/fontTable" Target="fontTable.xml"/><Relationship Id="rId7" Type="http://schemas.openxmlformats.org/officeDocument/2006/relationships/hyperlink" Target="https://www.facebook.com/nomadicmatt" TargetMode="External"/><Relationship Id="rId2" Type="http://schemas.openxmlformats.org/officeDocument/2006/relationships/styles" Target="styles.xml"/><Relationship Id="rId16" Type="http://schemas.openxmlformats.org/officeDocument/2006/relationships/hyperlink" Target="https://www.nomadicmatt.com/travel-guides/" TargetMode="External"/><Relationship Id="rId29" Type="http://schemas.openxmlformats.org/officeDocument/2006/relationships/hyperlink" Target="https://www.nomadicmatt.com/travel-blogs/the-day-i-quit/" TargetMode="External"/><Relationship Id="rId11" Type="http://schemas.openxmlformats.org/officeDocument/2006/relationships/hyperlink" Target="https://www.nomadicmatt.com/getting-started-new/" TargetMode="External"/><Relationship Id="rId24" Type="http://schemas.openxmlformats.org/officeDocument/2006/relationships/hyperlink" Target="https://superstarblogging.nomadicmatt.com/" TargetMode="External"/><Relationship Id="rId32" Type="http://schemas.openxmlformats.org/officeDocument/2006/relationships/hyperlink" Target="https://www.nomadicmatt.com/privacy-policy/" TargetMode="External"/><Relationship Id="rId37" Type="http://schemas.openxmlformats.org/officeDocument/2006/relationships/hyperlink" Target="https://www.nomadicmatt.com/travel-blogs/diving-the-great-barrier-reef/" TargetMode="External"/><Relationship Id="rId40" Type="http://schemas.openxmlformats.org/officeDocument/2006/relationships/hyperlink" Target="https://www.nomadicmatt.com/travel-blogs/diving-the-great-barrier-reef/" TargetMode="External"/><Relationship Id="rId45" Type="http://schemas.openxmlformats.org/officeDocument/2006/relationships/hyperlink" Target="https://www.nomadicmatt.com/travel-blogs/diving-the-great-barrier-reef/" TargetMode="External"/><Relationship Id="rId53" Type="http://schemas.openxmlformats.org/officeDocument/2006/relationships/hyperlink" Target="https://www.nomadicmatt.com/travel-blogs/going-with-the-flow/" TargetMode="External"/><Relationship Id="rId58" Type="http://schemas.openxmlformats.org/officeDocument/2006/relationships/hyperlink" Target="https://www.nomadicmatt.com/privacy-policy/" TargetMode="External"/><Relationship Id="rId66" Type="http://schemas.openxmlformats.org/officeDocument/2006/relationships/hyperlink" Target="https://www.nomadicmatt.com/privacy-policy/" TargetMode="External"/><Relationship Id="rId5" Type="http://schemas.openxmlformats.org/officeDocument/2006/relationships/footnotes" Target="footnotes.xml"/><Relationship Id="rId61" Type="http://schemas.openxmlformats.org/officeDocument/2006/relationships/hyperlink" Target="https://www.nomadicmatt.com/privacy-policy/" TargetMode="External"/><Relationship Id="rId19" Type="http://schemas.openxmlformats.org/officeDocument/2006/relationships/hyperlink" Target="https://www.nomadicmatt.com/travel-resources/" TargetMode="External"/><Relationship Id="rId14" Type="http://schemas.openxmlformats.org/officeDocument/2006/relationships/hyperlink" Target="https://www.nomadicmatt.com/travel-blog/" TargetMode="External"/><Relationship Id="rId22" Type="http://schemas.openxmlformats.org/officeDocument/2006/relationships/hyperlink" Target="https://forums.nomadicmatt.com/" TargetMode="External"/><Relationship Id="rId27" Type="http://schemas.openxmlformats.org/officeDocument/2006/relationships/hyperlink" Target="https://www.nomadicmatt.com/books/" TargetMode="External"/><Relationship Id="rId30" Type="http://schemas.openxmlformats.org/officeDocument/2006/relationships/hyperlink" Target="https://www.nomadicmatt.com/travel-blogs/the-day-i-quit/" TargetMode="External"/><Relationship Id="rId35" Type="http://schemas.openxmlformats.org/officeDocument/2006/relationships/hyperlink" Target="http://www.youtube.com/watch?v=U18VkI0uDxE" TargetMode="External"/><Relationship Id="rId43" Type="http://schemas.openxmlformats.org/officeDocument/2006/relationships/hyperlink" Target="https://www.nomadicmatt.com/travel-blogs/diving-the-great-barrier-reef/" TargetMode="External"/><Relationship Id="rId48" Type="http://schemas.openxmlformats.org/officeDocument/2006/relationships/hyperlink" Target="https://www.nomadicmatt.com/travel-blogs/my-fear-of-heights/" TargetMode="External"/><Relationship Id="rId56" Type="http://schemas.openxmlformats.org/officeDocument/2006/relationships/hyperlink" Target="https://www.nomadicmatt.com/privacy-policy/" TargetMode="External"/><Relationship Id="rId64" Type="http://schemas.openxmlformats.org/officeDocument/2006/relationships/hyperlink" Target="https://www.nomadicmatt.com/privacy-policy/" TargetMode="External"/><Relationship Id="rId69" Type="http://schemas.openxmlformats.org/officeDocument/2006/relationships/theme" Target="theme/theme1.xml"/><Relationship Id="rId8" Type="http://schemas.openxmlformats.org/officeDocument/2006/relationships/hyperlink" Target="https://www.instagram.com/nomadicmatt/" TargetMode="External"/><Relationship Id="rId51" Type="http://schemas.openxmlformats.org/officeDocument/2006/relationships/hyperlink" Target="https://www.nomadicmatt.com/privacy-policy/" TargetMode="External"/><Relationship Id="rId3" Type="http://schemas.openxmlformats.org/officeDocument/2006/relationships/settings" Target="settings.xml"/><Relationship Id="rId12" Type="http://schemas.openxmlformats.org/officeDocument/2006/relationships/hyperlink" Target="https://www.nomadicmatt.com/about-matt/" TargetMode="External"/><Relationship Id="rId17" Type="http://schemas.openxmlformats.org/officeDocument/2006/relationships/hyperlink" Target="https://www.nomadicmatt.com/travel-guides/" TargetMode="External"/><Relationship Id="rId25" Type="http://schemas.openxmlformats.org/officeDocument/2006/relationships/hyperlink" Target="https://www.nomadicmatt.com/books/" TargetMode="External"/><Relationship Id="rId33" Type="http://schemas.openxmlformats.org/officeDocument/2006/relationships/hyperlink" Target="http://www.youtube.com/watch?v=U18VkI0uDxE" TargetMode="External"/><Relationship Id="rId38" Type="http://schemas.openxmlformats.org/officeDocument/2006/relationships/hyperlink" Target="https://www.nomadicmatt.com/travel-blogs/diving-the-great-barrier-reef/" TargetMode="External"/><Relationship Id="rId46" Type="http://schemas.openxmlformats.org/officeDocument/2006/relationships/hyperlink" Target="https://www.nomadicmatt.com/travel-blogs/diving-the-great-barrier-reef/" TargetMode="External"/><Relationship Id="rId59" Type="http://schemas.openxmlformats.org/officeDocument/2006/relationships/hyperlink" Target="https://www.nomadicmatt.com/privacy-policy/" TargetMode="External"/><Relationship Id="rId67" Type="http://schemas.openxmlformats.org/officeDocument/2006/relationships/image" Target="media/image2.png"/><Relationship Id="rId20" Type="http://schemas.openxmlformats.org/officeDocument/2006/relationships/hyperlink" Target="https://www.nomadicmatt.com/travel-resources/" TargetMode="External"/><Relationship Id="rId41" Type="http://schemas.openxmlformats.org/officeDocument/2006/relationships/hyperlink" Target="https://www.nomadicmatt.com/travel-blogs/diving-the-great-barrier-reef/" TargetMode="External"/><Relationship Id="rId54" Type="http://schemas.openxmlformats.org/officeDocument/2006/relationships/hyperlink" Target="https://www.nomadicmatt.com/privacy-policy/" TargetMode="External"/><Relationship Id="rId62" Type="http://schemas.openxmlformats.org/officeDocument/2006/relationships/hyperlink" Target="https://www.nomadicmatt.com/privacy-policy/"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nomadicmatt.com/travel-blog/" TargetMode="External"/><Relationship Id="rId23" Type="http://schemas.openxmlformats.org/officeDocument/2006/relationships/hyperlink" Target="https://superstarblogging.nomadicmatt.com/" TargetMode="External"/><Relationship Id="rId28" Type="http://schemas.openxmlformats.org/officeDocument/2006/relationships/hyperlink" Target="https://www.nomadicmatt.com/travel-blogs/the-day-i-quit/" TargetMode="External"/><Relationship Id="rId36" Type="http://schemas.openxmlformats.org/officeDocument/2006/relationships/hyperlink" Target="http://www.youtube.com/watch?v=U18VkI0uDxE" TargetMode="External"/><Relationship Id="rId49" Type="http://schemas.openxmlformats.org/officeDocument/2006/relationships/hyperlink" Target="https://www.nomadicmatt.com/travel-blogs/my-fear-of-heights/" TargetMode="External"/><Relationship Id="rId57" Type="http://schemas.openxmlformats.org/officeDocument/2006/relationships/hyperlink" Target="https://www.nomadicmatt.com/privacy-policy/" TargetMode="External"/><Relationship Id="rId10" Type="http://schemas.openxmlformats.org/officeDocument/2006/relationships/hyperlink" Target="https://www.pinterest.com/nomadicmatt/" TargetMode="External"/><Relationship Id="rId31" Type="http://schemas.openxmlformats.org/officeDocument/2006/relationships/hyperlink" Target="https://www.nomadicmatt.com/privacy-policy/" TargetMode="External"/><Relationship Id="rId44" Type="http://schemas.openxmlformats.org/officeDocument/2006/relationships/hyperlink" Target="https://www.nomadicmatt.com/travel-blogs/diving-the-great-barrier-reef/" TargetMode="External"/><Relationship Id="rId52" Type="http://schemas.openxmlformats.org/officeDocument/2006/relationships/image" Target="media/image1.jpg"/><Relationship Id="rId60" Type="http://schemas.openxmlformats.org/officeDocument/2006/relationships/hyperlink" Target="https://www.nomadicmatt.com/privacy-policy/" TargetMode="External"/><Relationship Id="rId65" Type="http://schemas.openxmlformats.org/officeDocument/2006/relationships/hyperlink" Target="https://www.nomadicmatt.com/privacy-policy/" TargetMode="External"/><Relationship Id="rId4" Type="http://schemas.openxmlformats.org/officeDocument/2006/relationships/webSettings" Target="webSettings.xml"/><Relationship Id="rId9" Type="http://schemas.openxmlformats.org/officeDocument/2006/relationships/hyperlink" Target="https://twitter.com/nomadicmatt" TargetMode="External"/><Relationship Id="rId13" Type="http://schemas.openxmlformats.org/officeDocument/2006/relationships/hyperlink" Target="https://www.nomadicmatt.com/about-matt/" TargetMode="External"/><Relationship Id="rId18" Type="http://schemas.openxmlformats.org/officeDocument/2006/relationships/hyperlink" Target="https://www.nomadicmatt.com/travel-resources/" TargetMode="External"/><Relationship Id="rId39" Type="http://schemas.openxmlformats.org/officeDocument/2006/relationships/hyperlink" Target="https://www.nomadicmatt.com/travel-blogs/diving-the-great-barrier-reef/" TargetMode="External"/><Relationship Id="rId34" Type="http://schemas.openxmlformats.org/officeDocument/2006/relationships/hyperlink" Target="http://www.youtube.com/watch?v=U18VkI0uDxE" TargetMode="External"/><Relationship Id="rId50" Type="http://schemas.openxmlformats.org/officeDocument/2006/relationships/hyperlink" Target="https://www.nomadicmatt.com/privacy-policy/" TargetMode="External"/><Relationship Id="rId55" Type="http://schemas.openxmlformats.org/officeDocument/2006/relationships/hyperlink" Target="https://www.nomadicmatt.com/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1507</Words>
  <Characters>8591</Characters>
  <Application>Microsoft Office Word</Application>
  <DocSecurity>0</DocSecurity>
  <Lines>71</Lines>
  <Paragraphs>20</Paragraphs>
  <ScaleCrop>false</ScaleCrop>
  <Company/>
  <LinksUpToDate>false</LinksUpToDate>
  <CharactersWithSpaces>10078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cp:lastModifiedBy>Student</cp:lastModifiedBy>
  <cp:revision>2</cp:revision>
  <dcterms:created xsi:type="dcterms:W3CDTF">2019-05-14T07:52:00Z</dcterms:created>
  <dcterms:modified xsi:type="dcterms:W3CDTF">2019-05-14T07:52:00Z</dcterms:modified>
</cp:coreProperties>
</file>